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4A563" w14:textId="77777777" w:rsidR="00607AD7" w:rsidRDefault="00607AD7"/>
    <w:p w14:paraId="5DE9829B" w14:textId="72543EF3" w:rsidR="00C45B76" w:rsidRDefault="009676EF">
      <w:r>
        <w:t>Unpublished correction</w:t>
      </w:r>
      <w:r w:rsidR="00E6145D">
        <w:t>s</w:t>
      </w:r>
      <w:r w:rsidR="003C0E29">
        <w:t xml:space="preserve"> for </w:t>
      </w:r>
    </w:p>
    <w:p w14:paraId="624464A0" w14:textId="77777777" w:rsidR="003C0E29" w:rsidRDefault="003C0E29"/>
    <w:p w14:paraId="74D532AD" w14:textId="77777777" w:rsidR="003C0E29" w:rsidRDefault="003C0E29" w:rsidP="003C0E29">
      <w:pPr>
        <w:pStyle w:val="ref1000"/>
      </w:pPr>
      <w:r>
        <w:t>“</w:t>
      </w:r>
      <w:r w:rsidRPr="009E26CA">
        <w:t>Global Ab Initio Ground-</w:t>
      </w:r>
      <w:r w:rsidRPr="00B03782">
        <w:t>State Potential Energy Surface of N</w:t>
      </w:r>
      <w:r w:rsidRPr="00B03782">
        <w:rPr>
          <w:vertAlign w:val="subscript"/>
        </w:rPr>
        <w:t>4</w:t>
      </w:r>
      <w:r w:rsidRPr="00B03782">
        <w:t>,”</w:t>
      </w:r>
      <w:r w:rsidRPr="00B03782">
        <w:rPr>
          <w:sz w:val="20"/>
        </w:rPr>
        <w:t xml:space="preserve"> </w:t>
      </w:r>
      <w:r w:rsidRPr="00B03782">
        <w:t xml:space="preserve">Y. </w:t>
      </w:r>
      <w:proofErr w:type="spellStart"/>
      <w:r w:rsidRPr="00B03782">
        <w:t>Paukku</w:t>
      </w:r>
      <w:proofErr w:type="spellEnd"/>
      <w:r w:rsidRPr="00B03782">
        <w:t xml:space="preserve">, K. R. Yang, Z. </w:t>
      </w:r>
      <w:proofErr w:type="spellStart"/>
      <w:r w:rsidRPr="00B03782">
        <w:t>Varga</w:t>
      </w:r>
      <w:proofErr w:type="spellEnd"/>
      <w:r w:rsidRPr="00B03782">
        <w:t xml:space="preserve">, and D. G. Truhlar, Journal of Chemical Physics </w:t>
      </w:r>
      <w:r w:rsidRPr="00B03782">
        <w:rPr>
          <w:b/>
        </w:rPr>
        <w:t>139</w:t>
      </w:r>
      <w:r w:rsidRPr="00B03782">
        <w:t xml:space="preserve">, 044309/1-8 (2013). dx.doi.org/10.1063/1.4811653 </w:t>
      </w:r>
      <w:r w:rsidRPr="00B03782">
        <w:br/>
        <w:t xml:space="preserve">Erratum: </w:t>
      </w:r>
      <w:r w:rsidRPr="00B03782">
        <w:rPr>
          <w:b/>
        </w:rPr>
        <w:t>140</w:t>
      </w:r>
      <w:r w:rsidRPr="00B03782">
        <w:t>, 019903 (2014). dx.doi.org/10.1063/1.4861562</w:t>
      </w:r>
    </w:p>
    <w:p w14:paraId="32060DE9" w14:textId="77777777" w:rsidR="003C0E29" w:rsidRDefault="003C0E29" w:rsidP="003C0E29">
      <w:pPr>
        <w:pStyle w:val="ref1000"/>
      </w:pPr>
    </w:p>
    <w:p w14:paraId="485600C6" w14:textId="77777777" w:rsidR="00E6145D" w:rsidRDefault="00E6145D" w:rsidP="00E6145D">
      <w:r>
        <w:t xml:space="preserve">1. </w:t>
      </w:r>
      <w:r>
        <w:t>Feb. 7, 2014</w:t>
      </w:r>
    </w:p>
    <w:p w14:paraId="266884DF" w14:textId="77777777" w:rsidR="00E6145D" w:rsidRDefault="00E6145D" w:rsidP="00E6145D"/>
    <w:p w14:paraId="09ED0803" w14:textId="1484FE04" w:rsidR="00607AD7" w:rsidRDefault="003C0E29" w:rsidP="003C0E29">
      <w:pPr>
        <w:pStyle w:val="ref1000"/>
      </w:pPr>
      <w:r>
        <w:t>On page S-3 of the supporting information, 1.208 should be 1.098.</w:t>
      </w:r>
      <w:r w:rsidR="00E6145D">
        <w:t xml:space="preserve"> </w:t>
      </w:r>
      <w:r w:rsidR="00607AD7">
        <w:t>The authors are grateful to Rich Jaffe for bringing this typo to our attention.</w:t>
      </w:r>
    </w:p>
    <w:p w14:paraId="4D11AF1A" w14:textId="77777777" w:rsidR="00E6145D" w:rsidRDefault="00E6145D" w:rsidP="003C0E29">
      <w:pPr>
        <w:pStyle w:val="ref1000"/>
      </w:pPr>
    </w:p>
    <w:p w14:paraId="3A775582" w14:textId="2C8ED67E" w:rsidR="00E6145D" w:rsidRDefault="00E6145D" w:rsidP="003C0E29">
      <w:pPr>
        <w:pStyle w:val="ref1000"/>
      </w:pPr>
      <w:r>
        <w:t>2. June 16, 2014</w:t>
      </w:r>
    </w:p>
    <w:p w14:paraId="0F1826A2" w14:textId="77777777" w:rsidR="00E6145D" w:rsidRDefault="00E6145D" w:rsidP="003C0E29">
      <w:pPr>
        <w:pStyle w:val="ref1000"/>
      </w:pPr>
    </w:p>
    <w:p w14:paraId="7EC757BE" w14:textId="45CD53DE" w:rsidR="00E6145D" w:rsidRPr="00B03782" w:rsidRDefault="00E6145D" w:rsidP="003C0E29">
      <w:pPr>
        <w:pStyle w:val="ref1000"/>
      </w:pPr>
      <w:r>
        <w:t xml:space="preserve">On page S-3 of the supporting information, </w:t>
      </w:r>
      <w:r w:rsidRPr="00E6145D">
        <w:t>486.8 kcal/mol should be 457.4 kcal/mol.</w:t>
      </w:r>
    </w:p>
    <w:p w14:paraId="6559087F" w14:textId="77777777" w:rsidR="003C0E29" w:rsidRPr="00E6145D" w:rsidRDefault="003C0E29">
      <w:pPr>
        <w:rPr>
          <w:rFonts w:ascii="Times" w:eastAsia="Times New Roman" w:hAnsi="Times" w:cs="Times New Roman"/>
          <w:lang w:eastAsia="en-US"/>
        </w:rPr>
      </w:pPr>
      <w:bookmarkStart w:id="0" w:name="_GoBack"/>
      <w:bookmarkEnd w:id="0"/>
    </w:p>
    <w:sectPr w:rsidR="003C0E29" w:rsidRPr="00E614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29"/>
    <w:rsid w:val="003C0E29"/>
    <w:rsid w:val="00607AD7"/>
    <w:rsid w:val="009676EF"/>
    <w:rsid w:val="00C45B76"/>
    <w:rsid w:val="00E61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DB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1000">
    <w:name w:val="ref. 1000"/>
    <w:basedOn w:val="Normal"/>
    <w:qFormat/>
    <w:rsid w:val="003C0E29"/>
    <w:pPr>
      <w:keepLines/>
      <w:tabs>
        <w:tab w:val="right" w:pos="360"/>
      </w:tabs>
      <w:spacing w:before="60" w:line="260" w:lineRule="atLeast"/>
      <w:ind w:left="630" w:hanging="630"/>
    </w:pPr>
    <w:rPr>
      <w:rFonts w:ascii="Times" w:eastAsia="Times New Roman" w:hAnsi="Times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1000">
    <w:name w:val="ref. 1000"/>
    <w:basedOn w:val="Normal"/>
    <w:qFormat/>
    <w:rsid w:val="003C0E29"/>
    <w:pPr>
      <w:keepLines/>
      <w:tabs>
        <w:tab w:val="right" w:pos="360"/>
      </w:tabs>
      <w:spacing w:before="60" w:line="260" w:lineRule="atLeast"/>
      <w:ind w:left="630" w:hanging="630"/>
    </w:pPr>
    <w:rPr>
      <w:rFonts w:ascii="Times" w:eastAsia="Times New Roman" w:hAnsi="Times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Macintosh Word</Application>
  <DocSecurity>0</DocSecurity>
  <Lines>3</Lines>
  <Paragraphs>1</Paragraphs>
  <ScaleCrop>false</ScaleCrop>
  <Company>University of Minnesota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Truhlar</dc:creator>
  <cp:keywords/>
  <dc:description/>
  <cp:lastModifiedBy>Donald Truhlar</cp:lastModifiedBy>
  <cp:revision>4</cp:revision>
  <dcterms:created xsi:type="dcterms:W3CDTF">2014-02-08T01:54:00Z</dcterms:created>
  <dcterms:modified xsi:type="dcterms:W3CDTF">2014-06-16T23:15:00Z</dcterms:modified>
</cp:coreProperties>
</file>